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E03305">
        <w:trPr>
          <w:trHeight w:hRule="exact" w:val="1528"/>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5543" w:type="dxa"/>
            <w:gridSpan w:val="4"/>
            <w:shd w:val="clear" w:color="000000" w:fill="FFFFFF"/>
            <w:tcMar>
              <w:left w:w="34" w:type="dxa"/>
              <w:right w:w="34" w:type="dxa"/>
            </w:tcMar>
          </w:tcPr>
          <w:p w:rsidR="00E03305" w:rsidRDefault="001D68CF">
            <w:pPr>
              <w:spacing w:after="0" w:line="240" w:lineRule="auto"/>
              <w:jc w:val="both"/>
            </w:pPr>
            <w:r>
              <w:rPr>
                <w:rFonts w:ascii="Times New Roman" w:hAnsi="Times New Roman" w:cs="Times New Roman"/>
                <w:color w:val="000000"/>
              </w:rPr>
              <w:t>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28.03.2022 №28.</w:t>
            </w:r>
          </w:p>
        </w:tc>
      </w:tr>
      <w:tr w:rsidR="00E03305">
        <w:trPr>
          <w:trHeight w:hRule="exact" w:val="138"/>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993" w:type="dxa"/>
          </w:tcPr>
          <w:p w:rsidR="00E03305" w:rsidRDefault="00E03305"/>
        </w:tc>
        <w:tc>
          <w:tcPr>
            <w:tcW w:w="2836" w:type="dxa"/>
          </w:tcPr>
          <w:p w:rsidR="00E03305" w:rsidRDefault="00E03305"/>
        </w:tc>
      </w:tr>
      <w:tr w:rsidR="00E03305">
        <w:trPr>
          <w:trHeight w:hRule="exact" w:val="585"/>
        </w:trPr>
        <w:tc>
          <w:tcPr>
            <w:tcW w:w="10221" w:type="dxa"/>
            <w:gridSpan w:val="10"/>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03305" w:rsidRDefault="001D68C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03305">
        <w:trPr>
          <w:trHeight w:hRule="exact" w:val="314"/>
        </w:trPr>
        <w:tc>
          <w:tcPr>
            <w:tcW w:w="10221" w:type="dxa"/>
            <w:gridSpan w:val="10"/>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E03305">
        <w:trPr>
          <w:trHeight w:hRule="exact" w:val="211"/>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993" w:type="dxa"/>
          </w:tcPr>
          <w:p w:rsidR="00E03305" w:rsidRDefault="00E03305"/>
        </w:tc>
        <w:tc>
          <w:tcPr>
            <w:tcW w:w="2836" w:type="dxa"/>
          </w:tcPr>
          <w:p w:rsidR="00E03305" w:rsidRDefault="00E03305"/>
        </w:tc>
      </w:tr>
      <w:tr w:rsidR="00E03305">
        <w:trPr>
          <w:trHeight w:hRule="exact" w:val="277"/>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3842" w:type="dxa"/>
            <w:gridSpan w:val="2"/>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УТВЕРЖДАЮ</w:t>
            </w:r>
          </w:p>
        </w:tc>
      </w:tr>
      <w:tr w:rsidR="00E03305">
        <w:trPr>
          <w:trHeight w:hRule="exact" w:val="972"/>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3842" w:type="dxa"/>
            <w:gridSpan w:val="2"/>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E03305" w:rsidRDefault="00E03305">
            <w:pPr>
              <w:spacing w:after="0" w:line="240" w:lineRule="auto"/>
              <w:jc w:val="center"/>
              <w:rPr>
                <w:sz w:val="24"/>
                <w:szCs w:val="24"/>
              </w:rPr>
            </w:pPr>
          </w:p>
          <w:p w:rsidR="00E03305" w:rsidRDefault="001D68CF">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E03305">
        <w:trPr>
          <w:trHeight w:hRule="exact" w:val="277"/>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3842" w:type="dxa"/>
            <w:gridSpan w:val="2"/>
            <w:shd w:val="clear" w:color="000000" w:fill="FFFFFF"/>
            <w:tcMar>
              <w:left w:w="34" w:type="dxa"/>
              <w:right w:w="34" w:type="dxa"/>
            </w:tcMar>
          </w:tcPr>
          <w:p w:rsidR="00E03305" w:rsidRDefault="001D68CF">
            <w:pPr>
              <w:spacing w:after="0" w:line="240" w:lineRule="auto"/>
              <w:jc w:val="right"/>
              <w:rPr>
                <w:sz w:val="24"/>
                <w:szCs w:val="24"/>
              </w:rPr>
            </w:pPr>
            <w:r>
              <w:rPr>
                <w:rFonts w:ascii="Times New Roman" w:hAnsi="Times New Roman" w:cs="Times New Roman"/>
                <w:color w:val="000000"/>
                <w:sz w:val="24"/>
                <w:szCs w:val="24"/>
              </w:rPr>
              <w:t>28.03.2022</w:t>
            </w:r>
          </w:p>
        </w:tc>
      </w:tr>
      <w:tr w:rsidR="00E03305">
        <w:trPr>
          <w:trHeight w:hRule="exact" w:val="277"/>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993" w:type="dxa"/>
          </w:tcPr>
          <w:p w:rsidR="00E03305" w:rsidRDefault="00E03305"/>
        </w:tc>
        <w:tc>
          <w:tcPr>
            <w:tcW w:w="2836" w:type="dxa"/>
          </w:tcPr>
          <w:p w:rsidR="00E03305" w:rsidRDefault="00E03305"/>
        </w:tc>
      </w:tr>
      <w:tr w:rsidR="00E03305">
        <w:trPr>
          <w:trHeight w:hRule="exact" w:val="416"/>
        </w:trPr>
        <w:tc>
          <w:tcPr>
            <w:tcW w:w="10221" w:type="dxa"/>
            <w:gridSpan w:val="10"/>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03305">
        <w:trPr>
          <w:trHeight w:hRule="exact" w:val="1135"/>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4834" w:type="dxa"/>
            <w:gridSpan w:val="5"/>
            <w:shd w:val="clear" w:color="000000" w:fill="FFFFFF"/>
            <w:tcMar>
              <w:left w:w="34" w:type="dxa"/>
              <w:right w:w="34" w:type="dxa"/>
            </w:tcMar>
          </w:tcPr>
          <w:p w:rsidR="00E03305" w:rsidRDefault="001D68CF">
            <w:pPr>
              <w:spacing w:after="0" w:line="240" w:lineRule="auto"/>
              <w:jc w:val="center"/>
              <w:rPr>
                <w:sz w:val="32"/>
                <w:szCs w:val="32"/>
              </w:rPr>
            </w:pPr>
            <w:r>
              <w:rPr>
                <w:rFonts w:ascii="Times New Roman" w:hAnsi="Times New Roman" w:cs="Times New Roman"/>
                <w:color w:val="000000"/>
                <w:sz w:val="32"/>
                <w:szCs w:val="32"/>
              </w:rPr>
              <w:t>Физическая культура и спорт (элективная дисциплина)</w:t>
            </w:r>
          </w:p>
          <w:p w:rsidR="00E03305" w:rsidRDefault="001D68CF">
            <w:pPr>
              <w:spacing w:after="0" w:line="240" w:lineRule="auto"/>
              <w:jc w:val="center"/>
              <w:rPr>
                <w:sz w:val="32"/>
                <w:szCs w:val="32"/>
              </w:rPr>
            </w:pPr>
            <w:r>
              <w:rPr>
                <w:rFonts w:ascii="Times New Roman" w:hAnsi="Times New Roman" w:cs="Times New Roman"/>
                <w:color w:val="000000"/>
                <w:sz w:val="32"/>
                <w:szCs w:val="32"/>
              </w:rPr>
              <w:t>Б1.О.03.04</w:t>
            </w:r>
          </w:p>
        </w:tc>
        <w:tc>
          <w:tcPr>
            <w:tcW w:w="2836" w:type="dxa"/>
          </w:tcPr>
          <w:p w:rsidR="00E03305" w:rsidRDefault="00E03305"/>
        </w:tc>
      </w:tr>
      <w:tr w:rsidR="00E03305">
        <w:trPr>
          <w:trHeight w:hRule="exact" w:val="277"/>
        </w:trPr>
        <w:tc>
          <w:tcPr>
            <w:tcW w:w="10221" w:type="dxa"/>
            <w:gridSpan w:val="10"/>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03305">
        <w:trPr>
          <w:trHeight w:hRule="exact" w:val="1125"/>
        </w:trPr>
        <w:tc>
          <w:tcPr>
            <w:tcW w:w="143" w:type="dxa"/>
          </w:tcPr>
          <w:p w:rsidR="00E03305" w:rsidRDefault="00E03305"/>
        </w:tc>
        <w:tc>
          <w:tcPr>
            <w:tcW w:w="285" w:type="dxa"/>
          </w:tcPr>
          <w:p w:rsidR="00E03305" w:rsidRDefault="00E03305"/>
        </w:tc>
        <w:tc>
          <w:tcPr>
            <w:tcW w:w="9795" w:type="dxa"/>
            <w:gridSpan w:val="8"/>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Направление подготовки: 38.03.06 Торговое дело (высшее образование - бакалавриат)</w:t>
            </w:r>
          </w:p>
          <w:p w:rsidR="00E03305" w:rsidRDefault="001D68C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и управление закупочной деятельностью»</w:t>
            </w:r>
          </w:p>
          <w:p w:rsidR="00E03305" w:rsidRDefault="001D68C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03305">
        <w:trPr>
          <w:trHeight w:hRule="exact" w:val="833"/>
        </w:trPr>
        <w:tc>
          <w:tcPr>
            <w:tcW w:w="10221" w:type="dxa"/>
            <w:gridSpan w:val="10"/>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E03305">
        <w:trPr>
          <w:trHeight w:hRule="exact" w:val="277"/>
        </w:trPr>
        <w:tc>
          <w:tcPr>
            <w:tcW w:w="3984" w:type="dxa"/>
            <w:gridSpan w:val="5"/>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03305" w:rsidRDefault="00E03305"/>
        </w:tc>
        <w:tc>
          <w:tcPr>
            <w:tcW w:w="426" w:type="dxa"/>
          </w:tcPr>
          <w:p w:rsidR="00E03305" w:rsidRDefault="00E03305"/>
        </w:tc>
        <w:tc>
          <w:tcPr>
            <w:tcW w:w="1277" w:type="dxa"/>
          </w:tcPr>
          <w:p w:rsidR="00E03305" w:rsidRDefault="00E03305"/>
        </w:tc>
        <w:tc>
          <w:tcPr>
            <w:tcW w:w="993" w:type="dxa"/>
          </w:tcPr>
          <w:p w:rsidR="00E03305" w:rsidRDefault="00E03305"/>
        </w:tc>
        <w:tc>
          <w:tcPr>
            <w:tcW w:w="2836" w:type="dxa"/>
          </w:tcPr>
          <w:p w:rsidR="00E03305" w:rsidRDefault="00E03305"/>
        </w:tc>
      </w:tr>
      <w:tr w:rsidR="00E03305">
        <w:trPr>
          <w:trHeight w:hRule="exact" w:val="155"/>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993" w:type="dxa"/>
          </w:tcPr>
          <w:p w:rsidR="00E03305" w:rsidRDefault="00E03305"/>
        </w:tc>
        <w:tc>
          <w:tcPr>
            <w:tcW w:w="2836" w:type="dxa"/>
          </w:tcPr>
          <w:p w:rsidR="00E03305" w:rsidRDefault="00E03305"/>
        </w:tc>
      </w:tr>
      <w:tr w:rsidR="00E0330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ФИНАНСЫ И ЭКОНОМИКА</w:t>
            </w:r>
          </w:p>
        </w:tc>
      </w:tr>
      <w:tr w:rsidR="00E0330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ЭКСПЕРТ В СФЕРЕ ЗАКУПОК</w:t>
            </w:r>
          </w:p>
        </w:tc>
      </w:tr>
      <w:tr w:rsidR="00E0330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E03305">
        <w:trPr>
          <w:trHeight w:hRule="exact" w:val="124"/>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993" w:type="dxa"/>
          </w:tcPr>
          <w:p w:rsidR="00E03305" w:rsidRDefault="00E03305"/>
        </w:tc>
        <w:tc>
          <w:tcPr>
            <w:tcW w:w="2836" w:type="dxa"/>
          </w:tcPr>
          <w:p w:rsidR="00E03305" w:rsidRDefault="00E03305"/>
        </w:tc>
      </w:tr>
      <w:tr w:rsidR="00E03305">
        <w:trPr>
          <w:trHeight w:hRule="exact" w:val="277"/>
        </w:trPr>
        <w:tc>
          <w:tcPr>
            <w:tcW w:w="5118" w:type="dxa"/>
            <w:gridSpan w:val="7"/>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аналитический, расчетно-экономический</w:t>
            </w:r>
          </w:p>
        </w:tc>
      </w:tr>
      <w:tr w:rsidR="00E03305">
        <w:trPr>
          <w:trHeight w:hRule="exact" w:val="26"/>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5118" w:type="dxa"/>
            <w:gridSpan w:val="3"/>
            <w:vMerge/>
            <w:shd w:val="clear" w:color="000000" w:fill="FFFFFF"/>
            <w:tcMar>
              <w:left w:w="34" w:type="dxa"/>
              <w:right w:w="34" w:type="dxa"/>
            </w:tcMar>
          </w:tcPr>
          <w:p w:rsidR="00E03305" w:rsidRDefault="00E03305"/>
        </w:tc>
      </w:tr>
      <w:tr w:rsidR="00E03305">
        <w:trPr>
          <w:trHeight w:hRule="exact" w:val="3158"/>
        </w:trPr>
        <w:tc>
          <w:tcPr>
            <w:tcW w:w="143" w:type="dxa"/>
          </w:tcPr>
          <w:p w:rsidR="00E03305" w:rsidRDefault="00E03305"/>
        </w:tc>
        <w:tc>
          <w:tcPr>
            <w:tcW w:w="285" w:type="dxa"/>
          </w:tcPr>
          <w:p w:rsidR="00E03305" w:rsidRDefault="00E03305"/>
        </w:tc>
        <w:tc>
          <w:tcPr>
            <w:tcW w:w="710" w:type="dxa"/>
          </w:tcPr>
          <w:p w:rsidR="00E03305" w:rsidRDefault="00E03305"/>
        </w:tc>
        <w:tc>
          <w:tcPr>
            <w:tcW w:w="1419" w:type="dxa"/>
          </w:tcPr>
          <w:p w:rsidR="00E03305" w:rsidRDefault="00E03305"/>
        </w:tc>
        <w:tc>
          <w:tcPr>
            <w:tcW w:w="1419" w:type="dxa"/>
          </w:tcPr>
          <w:p w:rsidR="00E03305" w:rsidRDefault="00E03305"/>
        </w:tc>
        <w:tc>
          <w:tcPr>
            <w:tcW w:w="710" w:type="dxa"/>
          </w:tcPr>
          <w:p w:rsidR="00E03305" w:rsidRDefault="00E03305"/>
        </w:tc>
        <w:tc>
          <w:tcPr>
            <w:tcW w:w="426" w:type="dxa"/>
          </w:tcPr>
          <w:p w:rsidR="00E03305" w:rsidRDefault="00E03305"/>
        </w:tc>
        <w:tc>
          <w:tcPr>
            <w:tcW w:w="1277" w:type="dxa"/>
          </w:tcPr>
          <w:p w:rsidR="00E03305" w:rsidRDefault="00E03305"/>
        </w:tc>
        <w:tc>
          <w:tcPr>
            <w:tcW w:w="993" w:type="dxa"/>
          </w:tcPr>
          <w:p w:rsidR="00E03305" w:rsidRDefault="00E03305"/>
        </w:tc>
        <w:tc>
          <w:tcPr>
            <w:tcW w:w="2836" w:type="dxa"/>
          </w:tcPr>
          <w:p w:rsidR="00E03305" w:rsidRDefault="00E03305"/>
        </w:tc>
      </w:tr>
      <w:tr w:rsidR="00E03305">
        <w:trPr>
          <w:trHeight w:hRule="exact" w:val="277"/>
        </w:trPr>
        <w:tc>
          <w:tcPr>
            <w:tcW w:w="143" w:type="dxa"/>
          </w:tcPr>
          <w:p w:rsidR="00E03305" w:rsidRDefault="00E03305"/>
        </w:tc>
        <w:tc>
          <w:tcPr>
            <w:tcW w:w="10079" w:type="dxa"/>
            <w:gridSpan w:val="9"/>
            <w:vMerge w:val="restart"/>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03305">
        <w:trPr>
          <w:trHeight w:hRule="exact" w:val="138"/>
        </w:trPr>
        <w:tc>
          <w:tcPr>
            <w:tcW w:w="143" w:type="dxa"/>
          </w:tcPr>
          <w:p w:rsidR="00E03305" w:rsidRDefault="00E03305"/>
        </w:tc>
        <w:tc>
          <w:tcPr>
            <w:tcW w:w="10079" w:type="dxa"/>
            <w:gridSpan w:val="9"/>
            <w:vMerge/>
            <w:shd w:val="clear" w:color="000000" w:fill="FFFFFF"/>
            <w:tcMar>
              <w:left w:w="34" w:type="dxa"/>
              <w:right w:w="34" w:type="dxa"/>
            </w:tcMar>
          </w:tcPr>
          <w:p w:rsidR="00E03305" w:rsidRDefault="00E03305"/>
        </w:tc>
      </w:tr>
      <w:tr w:rsidR="00E03305">
        <w:trPr>
          <w:trHeight w:hRule="exact" w:val="1666"/>
        </w:trPr>
        <w:tc>
          <w:tcPr>
            <w:tcW w:w="143" w:type="dxa"/>
          </w:tcPr>
          <w:p w:rsidR="00E03305" w:rsidRDefault="00E03305"/>
        </w:tc>
        <w:tc>
          <w:tcPr>
            <w:tcW w:w="10079" w:type="dxa"/>
            <w:gridSpan w:val="9"/>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E03305" w:rsidRDefault="00E03305">
            <w:pPr>
              <w:spacing w:after="0" w:line="240" w:lineRule="auto"/>
              <w:jc w:val="center"/>
              <w:rPr>
                <w:sz w:val="24"/>
                <w:szCs w:val="24"/>
              </w:rPr>
            </w:pPr>
          </w:p>
          <w:p w:rsidR="00E03305" w:rsidRDefault="001D68CF">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E03305" w:rsidRDefault="00E03305">
            <w:pPr>
              <w:spacing w:after="0" w:line="240" w:lineRule="auto"/>
              <w:jc w:val="center"/>
              <w:rPr>
                <w:sz w:val="24"/>
                <w:szCs w:val="24"/>
              </w:rPr>
            </w:pPr>
          </w:p>
          <w:p w:rsidR="00E03305" w:rsidRDefault="001D68CF">
            <w:pPr>
              <w:spacing w:after="0" w:line="240" w:lineRule="auto"/>
              <w:jc w:val="center"/>
              <w:rPr>
                <w:sz w:val="24"/>
                <w:szCs w:val="24"/>
              </w:rPr>
            </w:pPr>
            <w:r>
              <w:rPr>
                <w:rFonts w:ascii="Times New Roman" w:hAnsi="Times New Roman" w:cs="Times New Roman"/>
                <w:color w:val="000000"/>
                <w:sz w:val="24"/>
                <w:szCs w:val="24"/>
              </w:rPr>
              <w:t>Омск, 2022</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03305">
        <w:trPr>
          <w:trHeight w:hRule="exact" w:val="2222"/>
        </w:trPr>
        <w:tc>
          <w:tcPr>
            <w:tcW w:w="10788"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lastRenderedPageBreak/>
              <w:t>Составитель:</w:t>
            </w:r>
          </w:p>
          <w:p w:rsidR="00E03305" w:rsidRDefault="00E03305">
            <w:pPr>
              <w:spacing w:after="0" w:line="240" w:lineRule="auto"/>
              <w:rPr>
                <w:sz w:val="24"/>
                <w:szCs w:val="24"/>
              </w:rPr>
            </w:pPr>
          </w:p>
          <w:p w:rsidR="00E03305" w:rsidRDefault="001D68CF">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E03305" w:rsidRDefault="00E03305">
            <w:pPr>
              <w:spacing w:after="0" w:line="240" w:lineRule="auto"/>
              <w:rPr>
                <w:sz w:val="24"/>
                <w:szCs w:val="24"/>
              </w:rPr>
            </w:pPr>
          </w:p>
          <w:p w:rsidR="00E03305" w:rsidRDefault="001D68C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E03305" w:rsidRDefault="001D68CF">
            <w:pPr>
              <w:spacing w:after="0" w:line="240" w:lineRule="auto"/>
              <w:rPr>
                <w:sz w:val="24"/>
                <w:szCs w:val="24"/>
              </w:rPr>
            </w:pPr>
            <w:r>
              <w:rPr>
                <w:rFonts w:ascii="Times New Roman" w:hAnsi="Times New Roman" w:cs="Times New Roman"/>
                <w:color w:val="000000"/>
                <w:sz w:val="24"/>
                <w:szCs w:val="24"/>
              </w:rPr>
              <w:t>Протокол от 25.03.2022 г.  №8</w:t>
            </w:r>
          </w:p>
        </w:tc>
      </w:tr>
      <w:tr w:rsidR="00E03305">
        <w:trPr>
          <w:trHeight w:hRule="exact" w:val="277"/>
        </w:trPr>
        <w:tc>
          <w:tcPr>
            <w:tcW w:w="10788"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3305">
        <w:trPr>
          <w:trHeight w:hRule="exact" w:val="277"/>
        </w:trPr>
        <w:tc>
          <w:tcPr>
            <w:tcW w:w="9654" w:type="dxa"/>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03305">
        <w:trPr>
          <w:trHeight w:hRule="exact" w:val="555"/>
        </w:trPr>
        <w:tc>
          <w:tcPr>
            <w:tcW w:w="9640" w:type="dxa"/>
          </w:tcPr>
          <w:p w:rsidR="00E03305" w:rsidRDefault="00E03305"/>
        </w:tc>
      </w:tr>
      <w:tr w:rsidR="00E03305">
        <w:trPr>
          <w:trHeight w:hRule="exact" w:val="8751"/>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03305" w:rsidRDefault="001D68C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03305" w:rsidRDefault="001D68C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03305" w:rsidRDefault="001D68C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03305" w:rsidRDefault="001D68C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03305" w:rsidRDefault="001D68C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03305" w:rsidRDefault="001D68C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03305" w:rsidRDefault="001D68C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03305" w:rsidRDefault="001D68C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03305" w:rsidRDefault="001D68C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03305" w:rsidRDefault="001D68C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03305" w:rsidRDefault="001D68C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3305">
        <w:trPr>
          <w:trHeight w:hRule="exact" w:val="277"/>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03305">
        <w:trPr>
          <w:trHeight w:hRule="exact" w:val="14889"/>
        </w:trPr>
        <w:tc>
          <w:tcPr>
            <w:tcW w:w="9654" w:type="dxa"/>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03305" w:rsidRDefault="001D68C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rsidR="00E03305" w:rsidRDefault="001D68C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03305" w:rsidRDefault="001D68C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03305" w:rsidRDefault="001D68C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03305" w:rsidRDefault="001D68C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03305" w:rsidRDefault="001D68C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03305" w:rsidRDefault="001D68C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03305" w:rsidRDefault="001D68C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03305" w:rsidRDefault="001D68C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очная на 2022/2023 учебный год, утвержденным приказом ректора от 28.03.2022 №28;</w:t>
            </w:r>
          </w:p>
          <w:p w:rsidR="00E03305" w:rsidRDefault="001D68C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2022/2023 учебного года:</w:t>
            </w:r>
          </w:p>
          <w:p w:rsidR="00E03305" w:rsidRDefault="001D68C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E03305">
        <w:trPr>
          <w:trHeight w:hRule="exact" w:val="1396"/>
        </w:trPr>
        <w:tc>
          <w:tcPr>
            <w:tcW w:w="9654" w:type="dxa"/>
            <w:gridSpan w:val="3"/>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Б1.О.03.04 «Физическая культура и спорт (элективная дисциплина)».</w:t>
            </w:r>
          </w:p>
          <w:p w:rsidR="00E03305" w:rsidRDefault="001D68CF">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03305">
        <w:trPr>
          <w:trHeight w:hRule="exact" w:val="139"/>
        </w:trPr>
        <w:tc>
          <w:tcPr>
            <w:tcW w:w="3970" w:type="dxa"/>
          </w:tcPr>
          <w:p w:rsidR="00E03305" w:rsidRDefault="00E03305"/>
        </w:tc>
        <w:tc>
          <w:tcPr>
            <w:tcW w:w="4679" w:type="dxa"/>
          </w:tcPr>
          <w:p w:rsidR="00E03305" w:rsidRDefault="00E03305"/>
        </w:tc>
        <w:tc>
          <w:tcPr>
            <w:tcW w:w="993" w:type="dxa"/>
          </w:tcPr>
          <w:p w:rsidR="00E03305" w:rsidRDefault="00E03305"/>
        </w:tc>
      </w:tr>
      <w:tr w:rsidR="00E03305">
        <w:trPr>
          <w:trHeight w:hRule="exact" w:val="3530"/>
        </w:trPr>
        <w:tc>
          <w:tcPr>
            <w:tcW w:w="9654" w:type="dxa"/>
            <w:gridSpan w:val="3"/>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03305" w:rsidRDefault="001D68C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03305">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Код компетенции: УК-7</w:t>
            </w:r>
          </w:p>
          <w:p w:rsidR="00E03305" w:rsidRDefault="001D68CF">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E03305">
        <w:trPr>
          <w:trHeight w:hRule="exact" w:val="585"/>
        </w:trPr>
        <w:tc>
          <w:tcPr>
            <w:tcW w:w="9654" w:type="dxa"/>
            <w:gridSpan w:val="3"/>
            <w:shd w:val="clear" w:color="000000" w:fill="FFFFFF"/>
            <w:tcMar>
              <w:left w:w="34" w:type="dxa"/>
              <w:right w:w="34" w:type="dxa"/>
            </w:tcMar>
          </w:tcPr>
          <w:p w:rsidR="00E03305" w:rsidRDefault="00E03305">
            <w:pPr>
              <w:spacing w:after="0" w:line="240" w:lineRule="auto"/>
              <w:rPr>
                <w:sz w:val="24"/>
                <w:szCs w:val="24"/>
              </w:rPr>
            </w:pPr>
          </w:p>
          <w:p w:rsidR="00E03305" w:rsidRDefault="001D68C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03305">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rsidR="00E03305">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УК-7.2 знать основы планирования и контроля физкультурно-спортивной деятельности</w:t>
            </w:r>
          </w:p>
        </w:tc>
      </w:tr>
      <w:tr w:rsidR="00E03305">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УК-7.3 уметь эффективно применять различные формы самостоятельных занятий</w:t>
            </w:r>
          </w:p>
        </w:tc>
      </w:tr>
      <w:tr w:rsidR="00E03305">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иподдержания высокого уровня профессиональной работоспособности</w:t>
            </w:r>
          </w:p>
        </w:tc>
      </w:tr>
      <w:tr w:rsidR="00E03305">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УК-7.5 владеть технологией планирования и контроля физкультурно-спортивной деятельности</w:t>
            </w:r>
          </w:p>
        </w:tc>
      </w:tr>
      <w:tr w:rsidR="00E03305">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УК-7.6 владеть профессионально-прикладными видами спорта; дополнительными средствами повышения общей и профессиональной работоспособности</w:t>
            </w:r>
          </w:p>
        </w:tc>
      </w:tr>
      <w:tr w:rsidR="00E03305">
        <w:trPr>
          <w:trHeight w:hRule="exact" w:val="416"/>
        </w:trPr>
        <w:tc>
          <w:tcPr>
            <w:tcW w:w="3970" w:type="dxa"/>
          </w:tcPr>
          <w:p w:rsidR="00E03305" w:rsidRDefault="00E03305"/>
        </w:tc>
        <w:tc>
          <w:tcPr>
            <w:tcW w:w="4679" w:type="dxa"/>
          </w:tcPr>
          <w:p w:rsidR="00E03305" w:rsidRDefault="00E03305"/>
        </w:tc>
        <w:tc>
          <w:tcPr>
            <w:tcW w:w="993" w:type="dxa"/>
          </w:tcPr>
          <w:p w:rsidR="00E03305" w:rsidRDefault="00E03305"/>
        </w:tc>
      </w:tr>
      <w:tr w:rsidR="00E03305">
        <w:trPr>
          <w:trHeight w:hRule="exact" w:val="304"/>
        </w:trPr>
        <w:tc>
          <w:tcPr>
            <w:tcW w:w="9654" w:type="dxa"/>
            <w:gridSpan w:val="3"/>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03305">
        <w:trPr>
          <w:trHeight w:hRule="exact" w:val="1637"/>
        </w:trPr>
        <w:tc>
          <w:tcPr>
            <w:tcW w:w="9654" w:type="dxa"/>
            <w:gridSpan w:val="3"/>
            <w:shd w:val="clear" w:color="000000" w:fill="FFFFFF"/>
            <w:tcMar>
              <w:left w:w="34" w:type="dxa"/>
              <w:right w:w="34" w:type="dxa"/>
            </w:tcMar>
          </w:tcPr>
          <w:p w:rsidR="00E03305" w:rsidRDefault="00E03305">
            <w:pPr>
              <w:spacing w:after="0" w:line="240" w:lineRule="auto"/>
              <w:jc w:val="both"/>
              <w:rPr>
                <w:sz w:val="24"/>
                <w:szCs w:val="24"/>
              </w:rPr>
            </w:pPr>
          </w:p>
          <w:p w:rsidR="00E03305" w:rsidRDefault="001D68CF">
            <w:pPr>
              <w:spacing w:after="0" w:line="240" w:lineRule="auto"/>
              <w:jc w:val="both"/>
              <w:rPr>
                <w:sz w:val="24"/>
                <w:szCs w:val="24"/>
              </w:rPr>
            </w:pPr>
            <w:r>
              <w:rPr>
                <w:rFonts w:ascii="Times New Roman" w:hAnsi="Times New Roman" w:cs="Times New Roman"/>
                <w:color w:val="000000"/>
                <w:sz w:val="24"/>
                <w:szCs w:val="24"/>
              </w:rPr>
              <w:t>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r w:rsidR="00E03305">
        <w:trPr>
          <w:trHeight w:hRule="exact" w:val="138"/>
        </w:trPr>
        <w:tc>
          <w:tcPr>
            <w:tcW w:w="3970" w:type="dxa"/>
          </w:tcPr>
          <w:p w:rsidR="00E03305" w:rsidRDefault="00E03305"/>
        </w:tc>
        <w:tc>
          <w:tcPr>
            <w:tcW w:w="4679" w:type="dxa"/>
          </w:tcPr>
          <w:p w:rsidR="00E03305" w:rsidRDefault="00E03305"/>
        </w:tc>
        <w:tc>
          <w:tcPr>
            <w:tcW w:w="993" w:type="dxa"/>
          </w:tcPr>
          <w:p w:rsidR="00E03305" w:rsidRDefault="00E03305"/>
        </w:tc>
      </w:tr>
      <w:tr w:rsidR="00E03305">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Коды</w:t>
            </w:r>
          </w:p>
          <w:p w:rsidR="00E03305" w:rsidRDefault="001D68CF">
            <w:pPr>
              <w:spacing w:after="0" w:line="240" w:lineRule="auto"/>
              <w:jc w:val="center"/>
              <w:rPr>
                <w:sz w:val="24"/>
                <w:szCs w:val="24"/>
              </w:rPr>
            </w:pPr>
            <w:r>
              <w:rPr>
                <w:rFonts w:ascii="Times New Roman" w:hAnsi="Times New Roman" w:cs="Times New Roman"/>
                <w:color w:val="000000"/>
                <w:sz w:val="24"/>
                <w:szCs w:val="24"/>
              </w:rPr>
              <w:t>форми-</w:t>
            </w:r>
          </w:p>
          <w:p w:rsidR="00E03305" w:rsidRDefault="001D68CF">
            <w:pPr>
              <w:spacing w:after="0" w:line="240" w:lineRule="auto"/>
              <w:jc w:val="center"/>
              <w:rPr>
                <w:sz w:val="24"/>
                <w:szCs w:val="24"/>
              </w:rPr>
            </w:pPr>
            <w:r>
              <w:rPr>
                <w:rFonts w:ascii="Times New Roman" w:hAnsi="Times New Roman" w:cs="Times New Roman"/>
                <w:color w:val="000000"/>
                <w:sz w:val="24"/>
                <w:szCs w:val="24"/>
              </w:rPr>
              <w:t>руемых</w:t>
            </w:r>
          </w:p>
          <w:p w:rsidR="00E03305" w:rsidRDefault="001D68CF">
            <w:pPr>
              <w:spacing w:after="0" w:line="240" w:lineRule="auto"/>
              <w:jc w:val="center"/>
              <w:rPr>
                <w:sz w:val="24"/>
                <w:szCs w:val="24"/>
              </w:rPr>
            </w:pPr>
            <w:r>
              <w:rPr>
                <w:rFonts w:ascii="Times New Roman" w:hAnsi="Times New Roman" w:cs="Times New Roman"/>
                <w:color w:val="000000"/>
                <w:sz w:val="24"/>
                <w:szCs w:val="24"/>
              </w:rPr>
              <w:t>компе-</w:t>
            </w:r>
          </w:p>
          <w:p w:rsidR="00E03305" w:rsidRDefault="001D68CF">
            <w:pPr>
              <w:spacing w:after="0" w:line="240" w:lineRule="auto"/>
              <w:jc w:val="center"/>
              <w:rPr>
                <w:sz w:val="24"/>
                <w:szCs w:val="24"/>
              </w:rPr>
            </w:pPr>
            <w:r>
              <w:rPr>
                <w:rFonts w:ascii="Times New Roman" w:hAnsi="Times New Roman" w:cs="Times New Roman"/>
                <w:color w:val="000000"/>
                <w:sz w:val="24"/>
                <w:szCs w:val="24"/>
              </w:rPr>
              <w:t>тенций</w:t>
            </w:r>
          </w:p>
        </w:tc>
      </w:tr>
      <w:tr w:rsidR="00E03305">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E03305"/>
        </w:tc>
      </w:tr>
      <w:tr w:rsidR="00E0330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E03305"/>
        </w:tc>
      </w:tr>
      <w:tr w:rsidR="00E03305">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pPr>
            <w:r>
              <w:rPr>
                <w:rFonts w:ascii="Times New Roman" w:hAnsi="Times New Roman" w:cs="Times New Roman"/>
                <w:color w:val="000000"/>
              </w:rPr>
              <w:t>Физическая культура и спорт</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pPr>
            <w:r>
              <w:rPr>
                <w:rFonts w:ascii="Times New Roman" w:hAnsi="Times New Roman" w:cs="Times New Roman"/>
                <w:color w:val="000000"/>
              </w:rPr>
              <w:t>Безопасность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УК-7</w:t>
            </w:r>
          </w:p>
        </w:tc>
      </w:tr>
      <w:tr w:rsidR="00E03305">
        <w:trPr>
          <w:trHeight w:hRule="exact" w:val="138"/>
        </w:trPr>
        <w:tc>
          <w:tcPr>
            <w:tcW w:w="3970" w:type="dxa"/>
          </w:tcPr>
          <w:p w:rsidR="00E03305" w:rsidRDefault="00E03305"/>
        </w:tc>
        <w:tc>
          <w:tcPr>
            <w:tcW w:w="4679" w:type="dxa"/>
          </w:tcPr>
          <w:p w:rsidR="00E03305" w:rsidRDefault="00E03305"/>
        </w:tc>
        <w:tc>
          <w:tcPr>
            <w:tcW w:w="993" w:type="dxa"/>
          </w:tcPr>
          <w:p w:rsidR="00E03305" w:rsidRDefault="00E03305"/>
        </w:tc>
      </w:tr>
      <w:tr w:rsidR="00E03305">
        <w:trPr>
          <w:trHeight w:hRule="exact" w:val="744"/>
        </w:trPr>
        <w:tc>
          <w:tcPr>
            <w:tcW w:w="9654" w:type="dxa"/>
            <w:gridSpan w:val="3"/>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E03305">
        <w:trPr>
          <w:trHeight w:hRule="exact" w:val="585"/>
        </w:trPr>
        <w:tc>
          <w:tcPr>
            <w:tcW w:w="9654" w:type="dxa"/>
            <w:gridSpan w:val="5"/>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E03305">
        <w:trPr>
          <w:trHeight w:hRule="exact" w:val="585"/>
        </w:trPr>
        <w:tc>
          <w:tcPr>
            <w:tcW w:w="9654" w:type="dxa"/>
            <w:gridSpan w:val="5"/>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Объем учебной дисциплины – 0 зачетных единиц – 328 академических часов</w:t>
            </w:r>
          </w:p>
          <w:p w:rsidR="00E03305" w:rsidRDefault="001D68CF">
            <w:pPr>
              <w:spacing w:after="0" w:line="240" w:lineRule="auto"/>
              <w:jc w:val="center"/>
              <w:rPr>
                <w:sz w:val="24"/>
                <w:szCs w:val="24"/>
              </w:rPr>
            </w:pPr>
            <w:r>
              <w:rPr>
                <w:rFonts w:ascii="Times New Roman" w:hAnsi="Times New Roman" w:cs="Times New Roman"/>
                <w:color w:val="000000"/>
                <w:sz w:val="24"/>
                <w:szCs w:val="24"/>
              </w:rPr>
              <w:t>Из них:</w:t>
            </w:r>
          </w:p>
        </w:tc>
      </w:tr>
      <w:tr w:rsidR="00E03305">
        <w:trPr>
          <w:trHeight w:hRule="exact" w:val="138"/>
        </w:trPr>
        <w:tc>
          <w:tcPr>
            <w:tcW w:w="5671" w:type="dxa"/>
          </w:tcPr>
          <w:p w:rsidR="00E03305" w:rsidRDefault="00E03305"/>
        </w:tc>
        <w:tc>
          <w:tcPr>
            <w:tcW w:w="1702" w:type="dxa"/>
          </w:tcPr>
          <w:p w:rsidR="00E03305" w:rsidRDefault="00E03305"/>
        </w:tc>
        <w:tc>
          <w:tcPr>
            <w:tcW w:w="426" w:type="dxa"/>
          </w:tcPr>
          <w:p w:rsidR="00E03305" w:rsidRDefault="00E03305"/>
        </w:tc>
        <w:tc>
          <w:tcPr>
            <w:tcW w:w="710" w:type="dxa"/>
          </w:tcPr>
          <w:p w:rsidR="00E03305" w:rsidRDefault="00E03305"/>
        </w:tc>
        <w:tc>
          <w:tcPr>
            <w:tcW w:w="1135" w:type="dxa"/>
          </w:tcPr>
          <w:p w:rsidR="00E03305" w:rsidRDefault="00E03305"/>
        </w:tc>
      </w:tr>
      <w:tr w:rsidR="00E0330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328</w:t>
            </w:r>
          </w:p>
        </w:tc>
      </w:tr>
      <w:tr w:rsidR="00E0330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0</w:t>
            </w:r>
          </w:p>
        </w:tc>
      </w:tr>
      <w:tr w:rsidR="00E0330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0</w:t>
            </w:r>
          </w:p>
        </w:tc>
      </w:tr>
      <w:tr w:rsidR="00E0330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328</w:t>
            </w:r>
          </w:p>
        </w:tc>
      </w:tr>
      <w:tr w:rsidR="00E0330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0</w:t>
            </w:r>
          </w:p>
        </w:tc>
      </w:tr>
      <w:tr w:rsidR="00E0330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0</w:t>
            </w:r>
          </w:p>
        </w:tc>
      </w:tr>
      <w:tr w:rsidR="00E0330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0</w:t>
            </w:r>
          </w:p>
        </w:tc>
      </w:tr>
      <w:tr w:rsidR="00E03305">
        <w:trPr>
          <w:trHeight w:hRule="exact" w:val="416"/>
        </w:trPr>
        <w:tc>
          <w:tcPr>
            <w:tcW w:w="5671" w:type="dxa"/>
          </w:tcPr>
          <w:p w:rsidR="00E03305" w:rsidRDefault="00E03305"/>
        </w:tc>
        <w:tc>
          <w:tcPr>
            <w:tcW w:w="1702" w:type="dxa"/>
          </w:tcPr>
          <w:p w:rsidR="00E03305" w:rsidRDefault="00E03305"/>
        </w:tc>
        <w:tc>
          <w:tcPr>
            <w:tcW w:w="426" w:type="dxa"/>
          </w:tcPr>
          <w:p w:rsidR="00E03305" w:rsidRDefault="00E03305"/>
        </w:tc>
        <w:tc>
          <w:tcPr>
            <w:tcW w:w="710" w:type="dxa"/>
          </w:tcPr>
          <w:p w:rsidR="00E03305" w:rsidRDefault="00E03305"/>
        </w:tc>
        <w:tc>
          <w:tcPr>
            <w:tcW w:w="1135" w:type="dxa"/>
          </w:tcPr>
          <w:p w:rsidR="00E03305" w:rsidRDefault="00E03305"/>
        </w:tc>
      </w:tr>
      <w:tr w:rsidR="00E0330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зачеты 2, 4, 6, 1, 3, 5</w:t>
            </w:r>
          </w:p>
        </w:tc>
      </w:tr>
      <w:tr w:rsidR="00E03305">
        <w:trPr>
          <w:trHeight w:hRule="exact" w:val="277"/>
        </w:trPr>
        <w:tc>
          <w:tcPr>
            <w:tcW w:w="5671" w:type="dxa"/>
          </w:tcPr>
          <w:p w:rsidR="00E03305" w:rsidRDefault="00E03305"/>
        </w:tc>
        <w:tc>
          <w:tcPr>
            <w:tcW w:w="1702" w:type="dxa"/>
          </w:tcPr>
          <w:p w:rsidR="00E03305" w:rsidRDefault="00E03305"/>
        </w:tc>
        <w:tc>
          <w:tcPr>
            <w:tcW w:w="426" w:type="dxa"/>
          </w:tcPr>
          <w:p w:rsidR="00E03305" w:rsidRDefault="00E03305"/>
        </w:tc>
        <w:tc>
          <w:tcPr>
            <w:tcW w:w="710" w:type="dxa"/>
          </w:tcPr>
          <w:p w:rsidR="00E03305" w:rsidRDefault="00E03305"/>
        </w:tc>
        <w:tc>
          <w:tcPr>
            <w:tcW w:w="1135" w:type="dxa"/>
          </w:tcPr>
          <w:p w:rsidR="00E03305" w:rsidRDefault="00E03305"/>
        </w:tc>
      </w:tr>
      <w:tr w:rsidR="00E03305">
        <w:trPr>
          <w:trHeight w:hRule="exact" w:val="1666"/>
        </w:trPr>
        <w:tc>
          <w:tcPr>
            <w:tcW w:w="9654" w:type="dxa"/>
            <w:gridSpan w:val="5"/>
            <w:shd w:val="clear" w:color="000000" w:fill="FFFFFF"/>
            <w:tcMar>
              <w:left w:w="34" w:type="dxa"/>
              <w:right w:w="34" w:type="dxa"/>
            </w:tcMar>
          </w:tcPr>
          <w:p w:rsidR="00E03305" w:rsidRDefault="00E03305">
            <w:pPr>
              <w:spacing w:after="0" w:line="240" w:lineRule="auto"/>
              <w:jc w:val="center"/>
              <w:rPr>
                <w:sz w:val="24"/>
                <w:szCs w:val="24"/>
              </w:rPr>
            </w:pPr>
          </w:p>
          <w:p w:rsidR="00E03305" w:rsidRDefault="001D68C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03305" w:rsidRDefault="00E03305">
            <w:pPr>
              <w:spacing w:after="0" w:line="240" w:lineRule="auto"/>
              <w:jc w:val="center"/>
              <w:rPr>
                <w:sz w:val="24"/>
                <w:szCs w:val="24"/>
              </w:rPr>
            </w:pPr>
          </w:p>
          <w:p w:rsidR="00E03305" w:rsidRDefault="001D68C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03305">
        <w:trPr>
          <w:trHeight w:hRule="exact" w:val="416"/>
        </w:trPr>
        <w:tc>
          <w:tcPr>
            <w:tcW w:w="5671" w:type="dxa"/>
          </w:tcPr>
          <w:p w:rsidR="00E03305" w:rsidRDefault="00E03305"/>
        </w:tc>
        <w:tc>
          <w:tcPr>
            <w:tcW w:w="1702" w:type="dxa"/>
          </w:tcPr>
          <w:p w:rsidR="00E03305" w:rsidRDefault="00E03305"/>
        </w:tc>
        <w:tc>
          <w:tcPr>
            <w:tcW w:w="426" w:type="dxa"/>
          </w:tcPr>
          <w:p w:rsidR="00E03305" w:rsidRDefault="00E03305"/>
        </w:tc>
        <w:tc>
          <w:tcPr>
            <w:tcW w:w="710" w:type="dxa"/>
          </w:tcPr>
          <w:p w:rsidR="00E03305" w:rsidRDefault="00E03305"/>
        </w:tc>
        <w:tc>
          <w:tcPr>
            <w:tcW w:w="1135" w:type="dxa"/>
          </w:tcPr>
          <w:p w:rsidR="00E03305" w:rsidRDefault="00E03305"/>
        </w:tc>
      </w:tr>
      <w:tr w:rsidR="00E0330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305" w:rsidRDefault="001D68CF">
            <w:pPr>
              <w:spacing w:after="0" w:line="240" w:lineRule="auto"/>
              <w:jc w:val="center"/>
              <w:rPr>
                <w:sz w:val="24"/>
                <w:szCs w:val="24"/>
              </w:rPr>
            </w:pPr>
            <w:r>
              <w:rPr>
                <w:rFonts w:ascii="Times New Roman" w:hAnsi="Times New Roman" w:cs="Times New Roman"/>
                <w:color w:val="000000"/>
                <w:sz w:val="24"/>
                <w:szCs w:val="24"/>
              </w:rPr>
              <w:t>Часов</w:t>
            </w:r>
          </w:p>
        </w:tc>
      </w:tr>
      <w:tr w:rsidR="00E0330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r>
      <w:tr w:rsidR="00E03305">
        <w:trPr>
          <w:trHeight w:hRule="exact" w:val="545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54</w:t>
            </w:r>
          </w:p>
        </w:tc>
      </w:tr>
      <w:tr w:rsidR="00E0330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03305">
        <w:trPr>
          <w:trHeight w:hRule="exact" w:val="572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lastRenderedPageBreak/>
              <w:t>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54</w:t>
            </w:r>
          </w:p>
        </w:tc>
      </w:tr>
      <w:tr w:rsidR="00E0330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r>
      <w:tr w:rsidR="00E03305">
        <w:trPr>
          <w:trHeight w:hRule="exact" w:val="5182"/>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54</w:t>
            </w:r>
          </w:p>
        </w:tc>
      </w:tr>
      <w:tr w:rsidR="00E0330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03305">
        <w:trPr>
          <w:trHeight w:hRule="exact" w:val="599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lastRenderedPageBreak/>
              <w:t>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54</w:t>
            </w:r>
          </w:p>
        </w:tc>
      </w:tr>
      <w:tr w:rsidR="00E0330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r>
      <w:tr w:rsidR="00E03305">
        <w:trPr>
          <w:trHeight w:hRule="exact" w:val="4912"/>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54</w:t>
            </w:r>
          </w:p>
        </w:tc>
      </w:tr>
      <w:tr w:rsidR="00E0330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3305" w:rsidRDefault="00E03305"/>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03305">
        <w:trPr>
          <w:trHeight w:hRule="exact" w:val="4101"/>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lastRenderedPageBreak/>
              <w:t>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58</w:t>
            </w:r>
          </w:p>
        </w:tc>
      </w:tr>
      <w:tr w:rsidR="00E0330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E0330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color w:val="000000"/>
                <w:sz w:val="24"/>
                <w:szCs w:val="24"/>
              </w:rPr>
              <w:t>328</w:t>
            </w:r>
          </w:p>
        </w:tc>
      </w:tr>
      <w:tr w:rsidR="00E03305">
        <w:trPr>
          <w:trHeight w:hRule="exact" w:val="11012"/>
        </w:trPr>
        <w:tc>
          <w:tcPr>
            <w:tcW w:w="9654" w:type="dxa"/>
            <w:gridSpan w:val="4"/>
            <w:shd w:val="clear" w:color="000000" w:fill="FFFFFF"/>
            <w:tcMar>
              <w:left w:w="34" w:type="dxa"/>
              <w:right w:w="34" w:type="dxa"/>
            </w:tcMar>
          </w:tcPr>
          <w:p w:rsidR="00E03305" w:rsidRDefault="00E03305">
            <w:pPr>
              <w:spacing w:after="0" w:line="240" w:lineRule="auto"/>
              <w:jc w:val="both"/>
              <w:rPr>
                <w:sz w:val="20"/>
                <w:szCs w:val="20"/>
              </w:rPr>
            </w:pPr>
          </w:p>
          <w:p w:rsidR="00E03305" w:rsidRDefault="001D68CF">
            <w:pPr>
              <w:spacing w:after="0" w:line="240" w:lineRule="auto"/>
              <w:jc w:val="both"/>
              <w:rPr>
                <w:sz w:val="20"/>
                <w:szCs w:val="20"/>
              </w:rPr>
            </w:pPr>
            <w:r>
              <w:rPr>
                <w:rFonts w:ascii="Times New Roman" w:hAnsi="Times New Roman" w:cs="Times New Roman"/>
                <w:color w:val="000000"/>
                <w:sz w:val="20"/>
                <w:szCs w:val="20"/>
              </w:rPr>
              <w:t>* Примечания:</w:t>
            </w:r>
          </w:p>
          <w:p w:rsidR="00E03305" w:rsidRDefault="001D68C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03305" w:rsidRDefault="001D68C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03305" w:rsidRDefault="001D68C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03305" w:rsidRDefault="001D68C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03305" w:rsidRDefault="001D68C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03305" w:rsidRDefault="001D68C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3305">
        <w:trPr>
          <w:trHeight w:hRule="exact" w:val="7001"/>
        </w:trPr>
        <w:tc>
          <w:tcPr>
            <w:tcW w:w="9654" w:type="dxa"/>
            <w:shd w:val="clear" w:color="000000" w:fill="FFFFFF"/>
            <w:tcMar>
              <w:left w:w="34" w:type="dxa"/>
              <w:right w:w="34" w:type="dxa"/>
            </w:tcMar>
          </w:tcPr>
          <w:p w:rsidR="00E03305" w:rsidRDefault="001D68CF">
            <w:pPr>
              <w:spacing w:after="0" w:line="240" w:lineRule="auto"/>
              <w:jc w:val="both"/>
              <w:rPr>
                <w:sz w:val="20"/>
                <w:szCs w:val="20"/>
              </w:rPr>
            </w:pPr>
            <w:r>
              <w:rPr>
                <w:rFonts w:ascii="Times New Roman" w:hAnsi="Times New Roman" w:cs="Times New Roman"/>
                <w:color w:val="000000"/>
                <w:sz w:val="20"/>
                <w:szCs w:val="20"/>
              </w:rPr>
              <w:lastRenderedPageBreak/>
              <w:t>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03305" w:rsidRDefault="001D68C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03305" w:rsidRDefault="001D68C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03305">
        <w:trPr>
          <w:trHeight w:hRule="exact" w:val="585"/>
        </w:trPr>
        <w:tc>
          <w:tcPr>
            <w:tcW w:w="9654" w:type="dxa"/>
            <w:shd w:val="clear" w:color="000000" w:fill="FFFFFF"/>
            <w:tcMar>
              <w:left w:w="34" w:type="dxa"/>
              <w:right w:w="34" w:type="dxa"/>
            </w:tcMar>
          </w:tcPr>
          <w:p w:rsidR="00E03305" w:rsidRDefault="00E03305">
            <w:pPr>
              <w:spacing w:after="0" w:line="240" w:lineRule="auto"/>
              <w:rPr>
                <w:sz w:val="24"/>
                <w:szCs w:val="24"/>
              </w:rPr>
            </w:pPr>
          </w:p>
          <w:p w:rsidR="00E03305" w:rsidRDefault="001D68C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03305">
        <w:trPr>
          <w:trHeight w:hRule="exact" w:val="277"/>
        </w:trPr>
        <w:tc>
          <w:tcPr>
            <w:tcW w:w="9654" w:type="dxa"/>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E03305">
        <w:trPr>
          <w:trHeight w:hRule="exact" w:val="14"/>
        </w:trPr>
        <w:tc>
          <w:tcPr>
            <w:tcW w:w="9640" w:type="dxa"/>
          </w:tcPr>
          <w:p w:rsidR="00E03305" w:rsidRDefault="00E03305"/>
        </w:tc>
      </w:tr>
      <w:tr w:rsidR="00E03305">
        <w:trPr>
          <w:trHeight w:hRule="exact" w:val="3560"/>
        </w:trPr>
        <w:tc>
          <w:tcPr>
            <w:tcW w:w="9654" w:type="dxa"/>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t>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rsidR="00E03305">
        <w:trPr>
          <w:trHeight w:hRule="exact" w:val="285"/>
        </w:trPr>
        <w:tc>
          <w:tcPr>
            <w:tcW w:w="9654" w:type="dxa"/>
            <w:shd w:val="clear" w:color="000000" w:fill="FFFFFF"/>
            <w:tcMar>
              <w:left w:w="34" w:type="dxa"/>
              <w:right w:w="34" w:type="dxa"/>
            </w:tcMar>
          </w:tcPr>
          <w:p w:rsidR="00E03305" w:rsidRDefault="00E03305">
            <w:pPr>
              <w:spacing w:after="0" w:line="240" w:lineRule="auto"/>
              <w:jc w:val="both"/>
              <w:rPr>
                <w:sz w:val="24"/>
                <w:szCs w:val="24"/>
              </w:rPr>
            </w:pP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3305">
        <w:trPr>
          <w:trHeight w:hRule="exact" w:val="3560"/>
        </w:trPr>
        <w:tc>
          <w:tcPr>
            <w:tcW w:w="9654" w:type="dxa"/>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lastRenderedPageBreak/>
              <w:t>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r>
      <w:tr w:rsidR="00E03305">
        <w:trPr>
          <w:trHeight w:hRule="exact" w:val="285"/>
        </w:trPr>
        <w:tc>
          <w:tcPr>
            <w:tcW w:w="9654" w:type="dxa"/>
            <w:shd w:val="clear" w:color="000000" w:fill="FFFFFF"/>
            <w:tcMar>
              <w:left w:w="34" w:type="dxa"/>
              <w:right w:w="34" w:type="dxa"/>
            </w:tcMar>
          </w:tcPr>
          <w:p w:rsidR="00E03305" w:rsidRDefault="00E03305">
            <w:pPr>
              <w:spacing w:after="0" w:line="240" w:lineRule="auto"/>
              <w:jc w:val="both"/>
              <w:rPr>
                <w:sz w:val="24"/>
                <w:szCs w:val="24"/>
              </w:rPr>
            </w:pPr>
          </w:p>
        </w:tc>
      </w:tr>
      <w:tr w:rsidR="00E03305">
        <w:trPr>
          <w:trHeight w:hRule="exact" w:val="14"/>
        </w:trPr>
        <w:tc>
          <w:tcPr>
            <w:tcW w:w="9640" w:type="dxa"/>
          </w:tcPr>
          <w:p w:rsidR="00E03305" w:rsidRDefault="00E03305"/>
        </w:tc>
      </w:tr>
      <w:tr w:rsidR="00E03305">
        <w:trPr>
          <w:trHeight w:hRule="exact" w:val="3289"/>
        </w:trPr>
        <w:tc>
          <w:tcPr>
            <w:tcW w:w="9654" w:type="dxa"/>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t>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rsidR="00E03305">
        <w:trPr>
          <w:trHeight w:hRule="exact" w:val="285"/>
        </w:trPr>
        <w:tc>
          <w:tcPr>
            <w:tcW w:w="9654" w:type="dxa"/>
            <w:shd w:val="clear" w:color="000000" w:fill="FFFFFF"/>
            <w:tcMar>
              <w:left w:w="34" w:type="dxa"/>
              <w:right w:w="34" w:type="dxa"/>
            </w:tcMar>
          </w:tcPr>
          <w:p w:rsidR="00E03305" w:rsidRDefault="00E03305">
            <w:pPr>
              <w:spacing w:after="0" w:line="240" w:lineRule="auto"/>
              <w:jc w:val="both"/>
              <w:rPr>
                <w:sz w:val="24"/>
                <w:szCs w:val="24"/>
              </w:rPr>
            </w:pPr>
          </w:p>
        </w:tc>
      </w:tr>
      <w:tr w:rsidR="00E03305">
        <w:trPr>
          <w:trHeight w:hRule="exact" w:val="14"/>
        </w:trPr>
        <w:tc>
          <w:tcPr>
            <w:tcW w:w="9640" w:type="dxa"/>
          </w:tcPr>
          <w:p w:rsidR="00E03305" w:rsidRDefault="00E03305"/>
        </w:tc>
      </w:tr>
      <w:tr w:rsidR="00E03305">
        <w:trPr>
          <w:trHeight w:hRule="exact" w:val="3560"/>
        </w:trPr>
        <w:tc>
          <w:tcPr>
            <w:tcW w:w="9654" w:type="dxa"/>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t>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влево-вправо).Упражнения на точность попадания мячом при  подачах(в зоны), передачах , атакующих ударов. Игра с соблюдением все правил.</w:t>
            </w:r>
          </w:p>
        </w:tc>
      </w:tr>
      <w:tr w:rsidR="00E03305">
        <w:trPr>
          <w:trHeight w:hRule="exact" w:val="285"/>
        </w:trPr>
        <w:tc>
          <w:tcPr>
            <w:tcW w:w="9654" w:type="dxa"/>
            <w:shd w:val="clear" w:color="000000" w:fill="FFFFFF"/>
            <w:tcMar>
              <w:left w:w="34" w:type="dxa"/>
              <w:right w:w="34" w:type="dxa"/>
            </w:tcMar>
          </w:tcPr>
          <w:p w:rsidR="00E03305" w:rsidRDefault="00E03305">
            <w:pPr>
              <w:spacing w:after="0" w:line="240" w:lineRule="auto"/>
              <w:jc w:val="both"/>
              <w:rPr>
                <w:sz w:val="24"/>
                <w:szCs w:val="24"/>
              </w:rPr>
            </w:pPr>
          </w:p>
        </w:tc>
      </w:tr>
      <w:tr w:rsidR="00E03305">
        <w:trPr>
          <w:trHeight w:hRule="exact" w:val="14"/>
        </w:trPr>
        <w:tc>
          <w:tcPr>
            <w:tcW w:w="9640" w:type="dxa"/>
          </w:tcPr>
          <w:p w:rsidR="00E03305" w:rsidRDefault="00E03305"/>
        </w:tc>
      </w:tr>
      <w:tr w:rsidR="00E03305">
        <w:trPr>
          <w:trHeight w:hRule="exact" w:val="3019"/>
        </w:trPr>
        <w:tc>
          <w:tcPr>
            <w:tcW w:w="9654" w:type="dxa"/>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t>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rsidR="00E03305">
        <w:trPr>
          <w:trHeight w:hRule="exact" w:val="285"/>
        </w:trPr>
        <w:tc>
          <w:tcPr>
            <w:tcW w:w="9654" w:type="dxa"/>
            <w:shd w:val="clear" w:color="000000" w:fill="FFFFFF"/>
            <w:tcMar>
              <w:left w:w="34" w:type="dxa"/>
              <w:right w:w="34" w:type="dxa"/>
            </w:tcMar>
          </w:tcPr>
          <w:p w:rsidR="00E03305" w:rsidRDefault="00E03305">
            <w:pPr>
              <w:spacing w:after="0" w:line="240" w:lineRule="auto"/>
              <w:jc w:val="both"/>
              <w:rPr>
                <w:sz w:val="24"/>
                <w:szCs w:val="24"/>
              </w:rPr>
            </w:pP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03305">
        <w:trPr>
          <w:trHeight w:hRule="exact" w:val="2478"/>
        </w:trPr>
        <w:tc>
          <w:tcPr>
            <w:tcW w:w="9654" w:type="dxa"/>
            <w:gridSpan w:val="2"/>
            <w:shd w:val="clear" w:color="000000" w:fill="FFFFFF"/>
            <w:tcMar>
              <w:left w:w="34" w:type="dxa"/>
              <w:right w:w="34" w:type="dxa"/>
            </w:tcMar>
          </w:tcPr>
          <w:p w:rsidR="00E03305" w:rsidRDefault="001D68CF">
            <w:pPr>
              <w:spacing w:after="0" w:line="240" w:lineRule="auto"/>
              <w:jc w:val="center"/>
              <w:rPr>
                <w:sz w:val="24"/>
                <w:szCs w:val="24"/>
              </w:rPr>
            </w:pPr>
            <w:r>
              <w:rPr>
                <w:rFonts w:ascii="Times New Roman" w:hAnsi="Times New Roman" w:cs="Times New Roman"/>
                <w:b/>
                <w:color w:val="000000"/>
                <w:sz w:val="24"/>
                <w:szCs w:val="24"/>
              </w:rPr>
              <w:lastRenderedPageBreak/>
              <w:t>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r>
      <w:tr w:rsidR="00E03305">
        <w:trPr>
          <w:trHeight w:hRule="exact" w:val="285"/>
        </w:trPr>
        <w:tc>
          <w:tcPr>
            <w:tcW w:w="9654" w:type="dxa"/>
            <w:gridSpan w:val="2"/>
            <w:shd w:val="clear" w:color="000000" w:fill="FFFFFF"/>
            <w:tcMar>
              <w:left w:w="34" w:type="dxa"/>
              <w:right w:w="34" w:type="dxa"/>
            </w:tcMar>
          </w:tcPr>
          <w:p w:rsidR="00E03305" w:rsidRDefault="00E03305">
            <w:pPr>
              <w:spacing w:after="0" w:line="240" w:lineRule="auto"/>
              <w:jc w:val="both"/>
              <w:rPr>
                <w:sz w:val="24"/>
                <w:szCs w:val="24"/>
              </w:rPr>
            </w:pPr>
          </w:p>
        </w:tc>
      </w:tr>
      <w:tr w:rsidR="00E03305">
        <w:trPr>
          <w:trHeight w:hRule="exact" w:val="855"/>
        </w:trPr>
        <w:tc>
          <w:tcPr>
            <w:tcW w:w="9654" w:type="dxa"/>
            <w:gridSpan w:val="2"/>
            <w:shd w:val="clear" w:color="000000" w:fill="FFFFFF"/>
            <w:tcMar>
              <w:left w:w="34" w:type="dxa"/>
              <w:right w:w="34" w:type="dxa"/>
            </w:tcMar>
          </w:tcPr>
          <w:p w:rsidR="00E03305" w:rsidRDefault="00E03305">
            <w:pPr>
              <w:spacing w:after="0" w:line="240" w:lineRule="auto"/>
              <w:rPr>
                <w:sz w:val="24"/>
                <w:szCs w:val="24"/>
              </w:rPr>
            </w:pPr>
          </w:p>
          <w:p w:rsidR="00E03305" w:rsidRDefault="001D68C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03305">
        <w:trPr>
          <w:trHeight w:hRule="exact" w:val="4912"/>
        </w:trPr>
        <w:tc>
          <w:tcPr>
            <w:tcW w:w="9654" w:type="dxa"/>
            <w:gridSpan w:val="2"/>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2022.</w:t>
            </w:r>
          </w:p>
          <w:p w:rsidR="00E03305" w:rsidRDefault="001D68C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03305" w:rsidRDefault="001D68C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03305" w:rsidRDefault="001D68C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03305">
        <w:trPr>
          <w:trHeight w:hRule="exact" w:val="138"/>
        </w:trPr>
        <w:tc>
          <w:tcPr>
            <w:tcW w:w="285" w:type="dxa"/>
          </w:tcPr>
          <w:p w:rsidR="00E03305" w:rsidRDefault="00E03305"/>
        </w:tc>
        <w:tc>
          <w:tcPr>
            <w:tcW w:w="9356" w:type="dxa"/>
          </w:tcPr>
          <w:p w:rsidR="00E03305" w:rsidRDefault="00E03305"/>
        </w:tc>
      </w:tr>
      <w:tr w:rsidR="00E03305">
        <w:trPr>
          <w:trHeight w:hRule="exact" w:val="855"/>
        </w:trPr>
        <w:tc>
          <w:tcPr>
            <w:tcW w:w="9654" w:type="dxa"/>
            <w:gridSpan w:val="2"/>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03305" w:rsidRDefault="001D68CF">
            <w:pPr>
              <w:spacing w:after="0" w:line="240" w:lineRule="auto"/>
              <w:rPr>
                <w:sz w:val="24"/>
                <w:szCs w:val="24"/>
              </w:rPr>
            </w:pPr>
            <w:r>
              <w:rPr>
                <w:rFonts w:ascii="Times New Roman" w:hAnsi="Times New Roman" w:cs="Times New Roman"/>
                <w:b/>
                <w:color w:val="000000"/>
                <w:sz w:val="24"/>
                <w:szCs w:val="24"/>
              </w:rPr>
              <w:t>Основная:</w:t>
            </w:r>
          </w:p>
        </w:tc>
      </w:tr>
      <w:tr w:rsidR="00E03305">
        <w:trPr>
          <w:trHeight w:hRule="exact" w:val="826"/>
        </w:trPr>
        <w:tc>
          <w:tcPr>
            <w:tcW w:w="9654" w:type="dxa"/>
            <w:gridSpan w:val="2"/>
            <w:shd w:val="clear" w:color="000000" w:fill="FFFFFF"/>
            <w:tcMar>
              <w:left w:w="34" w:type="dxa"/>
              <w:right w:w="34" w:type="dxa"/>
            </w:tcMar>
          </w:tcPr>
          <w:p w:rsidR="00E03305" w:rsidRDefault="001D68C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избранного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Завьялова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Кылосов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Павлов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Подосёнков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Шарков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Шивринская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4149D">
                <w:rPr>
                  <w:rStyle w:val="a3"/>
                </w:rPr>
                <w:t>https://urait.ru/bcode/438824</w:t>
              </w:r>
            </w:hyperlink>
            <w:r>
              <w:t xml:space="preserve"> </w:t>
            </w:r>
          </w:p>
        </w:tc>
      </w:tr>
      <w:tr w:rsidR="00E03305">
        <w:trPr>
          <w:trHeight w:hRule="exact" w:val="1366"/>
        </w:trPr>
        <w:tc>
          <w:tcPr>
            <w:tcW w:w="9654" w:type="dxa"/>
            <w:gridSpan w:val="2"/>
            <w:shd w:val="clear" w:color="000000" w:fill="FFFFFF"/>
            <w:tcMar>
              <w:left w:w="34" w:type="dxa"/>
              <w:right w:w="34" w:type="dxa"/>
            </w:tcMar>
          </w:tcPr>
          <w:p w:rsidR="00E03305" w:rsidRDefault="001D68C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тактика,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Овчинников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Кукаева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Ястребова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Романов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Кублицкий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Гладюк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Жук</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Шишкова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978-5-534-11314-3.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4149D">
                <w:rPr>
                  <w:rStyle w:val="a3"/>
                </w:rPr>
                <w:t>https://urait.ru/bcode/444895</w:t>
              </w:r>
            </w:hyperlink>
            <w:r>
              <w:t xml:space="preserve"> </w:t>
            </w:r>
          </w:p>
        </w:tc>
      </w:tr>
      <w:tr w:rsidR="00E03305">
        <w:trPr>
          <w:trHeight w:hRule="exact" w:val="277"/>
        </w:trPr>
        <w:tc>
          <w:tcPr>
            <w:tcW w:w="285" w:type="dxa"/>
          </w:tcPr>
          <w:p w:rsidR="00E03305" w:rsidRDefault="00E03305"/>
        </w:tc>
        <w:tc>
          <w:tcPr>
            <w:tcW w:w="9370"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i/>
                <w:color w:val="000000"/>
                <w:sz w:val="24"/>
                <w:szCs w:val="24"/>
              </w:rPr>
              <w:t>Дополнительная:</w:t>
            </w:r>
          </w:p>
        </w:tc>
      </w:tr>
      <w:tr w:rsidR="00E03305">
        <w:trPr>
          <w:trHeight w:hRule="exact" w:val="26"/>
        </w:trPr>
        <w:tc>
          <w:tcPr>
            <w:tcW w:w="9654" w:type="dxa"/>
            <w:gridSpan w:val="2"/>
            <w:vMerge w:val="restart"/>
            <w:shd w:val="clear" w:color="000000" w:fill="FFFFFF"/>
            <w:tcMar>
              <w:left w:w="34" w:type="dxa"/>
              <w:right w:w="34" w:type="dxa"/>
            </w:tcMar>
          </w:tcPr>
          <w:p w:rsidR="00E03305" w:rsidRDefault="001D68C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Тычинин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Суханов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978-5-00032-250-5.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4149D">
                <w:rPr>
                  <w:rStyle w:val="a3"/>
                </w:rPr>
                <w:t>http://www.iprbookshop.ru/70821.html</w:t>
              </w:r>
            </w:hyperlink>
            <w:r>
              <w:t xml:space="preserve"> </w:t>
            </w:r>
          </w:p>
        </w:tc>
      </w:tr>
      <w:tr w:rsidR="00E03305">
        <w:trPr>
          <w:trHeight w:hRule="exact" w:val="1069"/>
        </w:trPr>
        <w:tc>
          <w:tcPr>
            <w:tcW w:w="9654" w:type="dxa"/>
            <w:gridSpan w:val="2"/>
            <w:vMerge/>
            <w:shd w:val="clear" w:color="000000" w:fill="FFFFFF"/>
            <w:tcMar>
              <w:left w:w="34" w:type="dxa"/>
              <w:right w:w="34" w:type="dxa"/>
            </w:tcMar>
          </w:tcPr>
          <w:p w:rsidR="00E03305" w:rsidRDefault="00E03305"/>
        </w:tc>
      </w:tr>
      <w:tr w:rsidR="00E03305">
        <w:trPr>
          <w:trHeight w:hRule="exact" w:val="826"/>
        </w:trPr>
        <w:tc>
          <w:tcPr>
            <w:tcW w:w="9654" w:type="dxa"/>
            <w:gridSpan w:val="2"/>
            <w:shd w:val="clear" w:color="000000" w:fill="FFFFFF"/>
            <w:tcMar>
              <w:left w:w="34" w:type="dxa"/>
              <w:right w:w="34" w:type="dxa"/>
            </w:tcMar>
          </w:tcPr>
          <w:p w:rsidR="00E03305" w:rsidRDefault="001D68C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судейства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соревнований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игровым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(баскетбол,</w:t>
            </w:r>
            <w:r>
              <w:t xml:space="preserve"> </w:t>
            </w:r>
            <w:r>
              <w:rPr>
                <w:rFonts w:ascii="Times New Roman" w:hAnsi="Times New Roman" w:cs="Times New Roman"/>
                <w:color w:val="000000"/>
                <w:sz w:val="24"/>
                <w:szCs w:val="24"/>
              </w:rPr>
              <w:t>волейбол,</w:t>
            </w:r>
            <w:r>
              <w:t xml:space="preserve"> </w:t>
            </w:r>
            <w:r>
              <w:rPr>
                <w:rFonts w:ascii="Times New Roman" w:hAnsi="Times New Roman" w:cs="Times New Roman"/>
                <w:color w:val="000000"/>
                <w:sz w:val="24"/>
                <w:szCs w:val="24"/>
              </w:rPr>
              <w:t>мини-футбол)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Поливаев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4149D">
                <w:rPr>
                  <w:rStyle w:val="a3"/>
                </w:rPr>
                <w:t>https://urait.ru/bcode/445294</w:t>
              </w:r>
            </w:hyperlink>
            <w:r>
              <w:t xml:space="preserve"> </w:t>
            </w:r>
          </w:p>
        </w:tc>
      </w:tr>
      <w:tr w:rsidR="00E03305">
        <w:trPr>
          <w:trHeight w:hRule="exact" w:val="585"/>
        </w:trPr>
        <w:tc>
          <w:tcPr>
            <w:tcW w:w="9654" w:type="dxa"/>
            <w:gridSpan w:val="2"/>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03305">
        <w:trPr>
          <w:trHeight w:hRule="exact" w:val="872"/>
        </w:trPr>
        <w:tc>
          <w:tcPr>
            <w:tcW w:w="9654" w:type="dxa"/>
            <w:gridSpan w:val="2"/>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4149D">
                <w:rPr>
                  <w:rStyle w:val="a3"/>
                  <w:rFonts w:ascii="Times New Roman" w:hAnsi="Times New Roman" w:cs="Times New Roman"/>
                  <w:sz w:val="24"/>
                  <w:szCs w:val="24"/>
                </w:rPr>
                <w:t>http://www.iprbookshop.ru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4149D">
                <w:rPr>
                  <w:rStyle w:val="a3"/>
                  <w:rFonts w:ascii="Times New Roman" w:hAnsi="Times New Roman" w:cs="Times New Roman"/>
                  <w:sz w:val="24"/>
                  <w:szCs w:val="24"/>
                </w:rPr>
                <w:t>http://biblio-online.ru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3.    Единое окно доступа к образовательным ресурсам. Режим доступа:</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3305">
        <w:trPr>
          <w:trHeight w:hRule="exact" w:val="8939"/>
        </w:trPr>
        <w:tc>
          <w:tcPr>
            <w:tcW w:w="9654" w:type="dxa"/>
            <w:shd w:val="clear" w:color="000000" w:fill="FFFFFF"/>
            <w:tcMar>
              <w:left w:w="34" w:type="dxa"/>
              <w:right w:w="34" w:type="dxa"/>
            </w:tcMar>
          </w:tcPr>
          <w:p w:rsidR="00E03305" w:rsidRDefault="0024149D">
            <w:pPr>
              <w:spacing w:after="0" w:line="240" w:lineRule="auto"/>
              <w:jc w:val="both"/>
              <w:rPr>
                <w:sz w:val="24"/>
                <w:szCs w:val="24"/>
              </w:rPr>
            </w:pPr>
            <w:hyperlink r:id="rId10" w:history="1">
              <w:r>
                <w:rPr>
                  <w:rStyle w:val="a3"/>
                  <w:rFonts w:ascii="Times New Roman" w:hAnsi="Times New Roman" w:cs="Times New Roman"/>
                  <w:sz w:val="24"/>
                  <w:szCs w:val="24"/>
                </w:rPr>
                <w:t>http://window.edu.ru/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4149D">
                <w:rPr>
                  <w:rStyle w:val="a3"/>
                  <w:rFonts w:ascii="Times New Roman" w:hAnsi="Times New Roman" w:cs="Times New Roman"/>
                  <w:sz w:val="24"/>
                  <w:szCs w:val="24"/>
                </w:rPr>
                <w:t>http://elibrary.ru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4149D">
                <w:rPr>
                  <w:rStyle w:val="a3"/>
                  <w:rFonts w:ascii="Times New Roman" w:hAnsi="Times New Roman" w:cs="Times New Roman"/>
                  <w:sz w:val="24"/>
                  <w:szCs w:val="24"/>
                </w:rPr>
                <w:t>http://www.sciencedirect.com</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4149D">
                <w:rPr>
                  <w:rStyle w:val="a3"/>
                  <w:rFonts w:ascii="Times New Roman" w:hAnsi="Times New Roman" w:cs="Times New Roman"/>
                  <w:sz w:val="24"/>
                  <w:szCs w:val="24"/>
                </w:rPr>
                <w:t>http://journals.cambridge.org</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24149D">
                <w:rPr>
                  <w:rStyle w:val="a3"/>
                  <w:rFonts w:ascii="Times New Roman" w:hAnsi="Times New Roman" w:cs="Times New Roman"/>
                  <w:sz w:val="24"/>
                  <w:szCs w:val="24"/>
                </w:rPr>
                <w:t>http://www.oxfordjoumals.org</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4149D">
                <w:rPr>
                  <w:rStyle w:val="a3"/>
                  <w:rFonts w:ascii="Times New Roman" w:hAnsi="Times New Roman" w:cs="Times New Roman"/>
                  <w:sz w:val="24"/>
                  <w:szCs w:val="24"/>
                </w:rPr>
                <w:t>http://dic.academic.ru/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4149D">
                <w:rPr>
                  <w:rStyle w:val="a3"/>
                  <w:rFonts w:ascii="Times New Roman" w:hAnsi="Times New Roman" w:cs="Times New Roman"/>
                  <w:sz w:val="24"/>
                  <w:szCs w:val="24"/>
                </w:rPr>
                <w:t>http://www.benran.ru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4149D">
                <w:rPr>
                  <w:rStyle w:val="a3"/>
                  <w:rFonts w:ascii="Times New Roman" w:hAnsi="Times New Roman" w:cs="Times New Roman"/>
                  <w:sz w:val="24"/>
                  <w:szCs w:val="24"/>
                </w:rPr>
                <w:t>http://www.gks.ru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4149D">
                <w:rPr>
                  <w:rStyle w:val="a3"/>
                  <w:rFonts w:ascii="Times New Roman" w:hAnsi="Times New Roman" w:cs="Times New Roman"/>
                  <w:sz w:val="24"/>
                  <w:szCs w:val="24"/>
                </w:rPr>
                <w:t>http://diss.rsl.ru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4149D">
                <w:rPr>
                  <w:rStyle w:val="a3"/>
                  <w:rFonts w:ascii="Times New Roman" w:hAnsi="Times New Roman" w:cs="Times New Roman"/>
                  <w:sz w:val="24"/>
                  <w:szCs w:val="24"/>
                </w:rPr>
                <w:t>http://ru.spinform.ru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03305" w:rsidRDefault="001D68C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03305">
        <w:trPr>
          <w:trHeight w:hRule="exact" w:val="31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03305">
        <w:trPr>
          <w:trHeight w:hRule="exact" w:val="6137"/>
        </w:trPr>
        <w:tc>
          <w:tcPr>
            <w:tcW w:w="9654" w:type="dxa"/>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03305" w:rsidRDefault="001D68C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03305" w:rsidRDefault="001D68C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03305" w:rsidRDefault="001D68C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03305" w:rsidRDefault="001D68C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03305" w:rsidRDefault="001D68C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3305">
        <w:trPr>
          <w:trHeight w:hRule="exact" w:val="7677"/>
        </w:trPr>
        <w:tc>
          <w:tcPr>
            <w:tcW w:w="9654" w:type="dxa"/>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lastRenderedPageBreak/>
              <w:t>основные понятия и формулы по теме домашнего задания, изучить примеры;</w:t>
            </w:r>
          </w:p>
          <w:p w:rsidR="00E03305" w:rsidRDefault="001D68C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03305" w:rsidRDefault="001D68C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03305" w:rsidRDefault="001D68C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03305" w:rsidRDefault="001D68C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03305" w:rsidRDefault="001D68C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03305">
        <w:trPr>
          <w:trHeight w:hRule="exact" w:val="855"/>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03305">
        <w:trPr>
          <w:trHeight w:hRule="exact" w:val="2989"/>
        </w:trPr>
        <w:tc>
          <w:tcPr>
            <w:tcW w:w="9654" w:type="dxa"/>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03305" w:rsidRDefault="00E03305">
            <w:pPr>
              <w:spacing w:after="0" w:line="240" w:lineRule="auto"/>
              <w:jc w:val="both"/>
              <w:rPr>
                <w:sz w:val="24"/>
                <w:szCs w:val="24"/>
              </w:rPr>
            </w:pPr>
          </w:p>
          <w:p w:rsidR="00E03305" w:rsidRDefault="001D68C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03305" w:rsidRDefault="001D68C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03305" w:rsidRDefault="001D68C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03305" w:rsidRDefault="001D68C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03305" w:rsidRDefault="001D68C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03305" w:rsidRDefault="001D68C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03305" w:rsidRDefault="00E03305">
            <w:pPr>
              <w:spacing w:after="0" w:line="240" w:lineRule="auto"/>
              <w:jc w:val="both"/>
              <w:rPr>
                <w:sz w:val="24"/>
                <w:szCs w:val="24"/>
              </w:rPr>
            </w:pPr>
          </w:p>
          <w:p w:rsidR="00E03305" w:rsidRDefault="001D68C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03305">
        <w:trPr>
          <w:trHeight w:hRule="exact" w:val="30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E03305">
        <w:trPr>
          <w:trHeight w:hRule="exact" w:val="30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E03305">
        <w:trPr>
          <w:trHeight w:hRule="exact" w:val="30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24149D">
                <w:rPr>
                  <w:rStyle w:val="a3"/>
                  <w:rFonts w:ascii="Times New Roman" w:hAnsi="Times New Roman" w:cs="Times New Roman"/>
                  <w:sz w:val="24"/>
                  <w:szCs w:val="24"/>
                </w:rPr>
                <w:t>http://www.president.kremlin.ru</w:t>
              </w:r>
            </w:hyperlink>
          </w:p>
        </w:tc>
      </w:tr>
      <w:tr w:rsidR="00E03305">
        <w:trPr>
          <w:trHeight w:hRule="exact" w:val="30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24149D">
                <w:rPr>
                  <w:rStyle w:val="a3"/>
                  <w:rFonts w:ascii="Times New Roman" w:hAnsi="Times New Roman" w:cs="Times New Roman"/>
                  <w:sz w:val="24"/>
                  <w:szCs w:val="24"/>
                </w:rPr>
                <w:t>http://www.ict.edu.ru</w:t>
              </w:r>
            </w:hyperlink>
          </w:p>
        </w:tc>
      </w:tr>
      <w:tr w:rsidR="00E03305">
        <w:trPr>
          <w:trHeight w:hRule="exact" w:val="30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03305">
        <w:trPr>
          <w:trHeight w:hRule="exact" w:val="585"/>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03305" w:rsidRDefault="001D68CF">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24149D">
                <w:rPr>
                  <w:rStyle w:val="a3"/>
                  <w:rFonts w:ascii="Times New Roman" w:hAnsi="Times New Roman" w:cs="Times New Roman"/>
                  <w:sz w:val="24"/>
                  <w:szCs w:val="24"/>
                </w:rPr>
                <w:t>http://fgosvo.ru</w:t>
              </w:r>
            </w:hyperlink>
          </w:p>
        </w:tc>
      </w:tr>
      <w:tr w:rsidR="00E03305">
        <w:trPr>
          <w:trHeight w:hRule="exact" w:val="30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24149D">
                <w:rPr>
                  <w:rStyle w:val="a3"/>
                  <w:rFonts w:ascii="Times New Roman" w:hAnsi="Times New Roman" w:cs="Times New Roman"/>
                  <w:sz w:val="24"/>
                  <w:szCs w:val="24"/>
                </w:rPr>
                <w:t>http://pravo.gov.ru</w:t>
              </w:r>
            </w:hyperlink>
          </w:p>
        </w:tc>
      </w:tr>
      <w:tr w:rsidR="00E03305">
        <w:trPr>
          <w:trHeight w:hRule="exact" w:val="30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24149D">
                <w:rPr>
                  <w:rStyle w:val="a3"/>
                  <w:rFonts w:ascii="Times New Roman" w:hAnsi="Times New Roman" w:cs="Times New Roman"/>
                  <w:sz w:val="24"/>
                  <w:szCs w:val="24"/>
                </w:rPr>
                <w:t>http://edu.garant.ru/omga/</w:t>
              </w:r>
            </w:hyperlink>
          </w:p>
        </w:tc>
      </w:tr>
      <w:tr w:rsidR="00E03305">
        <w:trPr>
          <w:trHeight w:hRule="exact" w:val="585"/>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24149D">
                <w:rPr>
                  <w:rStyle w:val="a3"/>
                  <w:rFonts w:ascii="Times New Roman" w:hAnsi="Times New Roman" w:cs="Times New Roman"/>
                  <w:sz w:val="24"/>
                  <w:szCs w:val="24"/>
                </w:rPr>
                <w:t>http://www.consultant.ru/edu/student/study/</w:t>
              </w:r>
            </w:hyperlink>
          </w:p>
        </w:tc>
      </w:tr>
      <w:tr w:rsidR="00E03305">
        <w:trPr>
          <w:trHeight w:hRule="exact" w:val="314"/>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3305">
        <w:trPr>
          <w:trHeight w:hRule="exact" w:val="7587"/>
        </w:trPr>
        <w:tc>
          <w:tcPr>
            <w:tcW w:w="9654" w:type="dxa"/>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lastRenderedPageBreak/>
              <w:t>Электронная информационно-образовательная среда Академии, работающая на платформе LMS Moodle, обеспечивает:</w:t>
            </w:r>
          </w:p>
          <w:p w:rsidR="00E03305" w:rsidRDefault="001D68C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03305" w:rsidRDefault="001D68C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03305" w:rsidRDefault="001D68C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03305" w:rsidRDefault="001D68C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03305" w:rsidRDefault="001D68C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03305" w:rsidRDefault="001D68C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03305" w:rsidRDefault="001D68C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03305" w:rsidRDefault="001D68C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03305" w:rsidRDefault="001D68C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03305" w:rsidRDefault="001D68C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03305" w:rsidRDefault="001D68C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03305" w:rsidRDefault="001D68C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03305" w:rsidRDefault="001D68C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03305">
        <w:trPr>
          <w:trHeight w:hRule="exact" w:val="277"/>
        </w:trPr>
        <w:tc>
          <w:tcPr>
            <w:tcW w:w="9640" w:type="dxa"/>
          </w:tcPr>
          <w:p w:rsidR="00E03305" w:rsidRDefault="00E03305"/>
        </w:tc>
      </w:tr>
      <w:tr w:rsidR="00E03305">
        <w:trPr>
          <w:trHeight w:hRule="exact" w:val="585"/>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03305">
        <w:trPr>
          <w:trHeight w:hRule="exact" w:val="6941"/>
        </w:trPr>
        <w:tc>
          <w:tcPr>
            <w:tcW w:w="9654" w:type="dxa"/>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03305" w:rsidRDefault="001D68C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03305" w:rsidRDefault="001D68C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03305" w:rsidRDefault="001D68C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w:t>
            </w:r>
          </w:p>
        </w:tc>
      </w:tr>
    </w:tbl>
    <w:p w:rsidR="00E03305" w:rsidRDefault="001D68C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3305">
        <w:trPr>
          <w:trHeight w:hRule="exact" w:val="7317"/>
        </w:trPr>
        <w:tc>
          <w:tcPr>
            <w:tcW w:w="9654" w:type="dxa"/>
            <w:shd w:val="clear" w:color="000000" w:fill="FFFFFF"/>
            <w:tcMar>
              <w:left w:w="34" w:type="dxa"/>
              <w:right w:w="34" w:type="dxa"/>
            </w:tcMar>
          </w:tcPr>
          <w:p w:rsidR="00E03305" w:rsidRDefault="001D68CF">
            <w:pPr>
              <w:spacing w:after="0" w:line="240" w:lineRule="auto"/>
              <w:jc w:val="both"/>
              <w:rPr>
                <w:sz w:val="24"/>
                <w:szCs w:val="24"/>
              </w:rPr>
            </w:pPr>
            <w:r>
              <w:rPr>
                <w:rFonts w:ascii="Times New Roman" w:hAnsi="Times New Roman" w:cs="Times New Roman"/>
                <w:color w:val="000000"/>
                <w:sz w:val="24"/>
                <w:szCs w:val="24"/>
              </w:rPr>
              <w:lastRenderedPageBreak/>
              <w:t>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03305" w:rsidRDefault="001D68C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E03305" w:rsidRDefault="001D68C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E03305">
        <w:trPr>
          <w:trHeight w:hRule="exact" w:val="4641"/>
        </w:trPr>
        <w:tc>
          <w:tcPr>
            <w:tcW w:w="9654" w:type="dxa"/>
            <w:shd w:val="clear" w:color="000000" w:fill="FFFFFF"/>
            <w:tcMar>
              <w:left w:w="34" w:type="dxa"/>
              <w:right w:w="34" w:type="dxa"/>
            </w:tcMar>
          </w:tcPr>
          <w:p w:rsidR="00E03305" w:rsidRDefault="001D68CF">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E03305" w:rsidRDefault="001D68CF">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E03305" w:rsidRDefault="00E03305"/>
    <w:sectPr w:rsidR="00E0330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D68CF"/>
    <w:rsid w:val="001F0BC7"/>
    <w:rsid w:val="0024149D"/>
    <w:rsid w:val="006433B1"/>
    <w:rsid w:val="00D31453"/>
    <w:rsid w:val="00E03305"/>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68CF"/>
    <w:rPr>
      <w:color w:val="0563C1" w:themeColor="hyperlink"/>
      <w:u w:val="single"/>
    </w:rPr>
  </w:style>
  <w:style w:type="character" w:styleId="a4">
    <w:name w:val="Unresolved Mention"/>
    <w:basedOn w:val="a0"/>
    <w:uiPriority w:val="99"/>
    <w:semiHidden/>
    <w:unhideWhenUsed/>
    <w:rsid w:val="001D6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529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70821.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44895"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38824"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6893</Words>
  <Characters>39296</Characters>
  <Application>Microsoft Office Word</Application>
  <DocSecurity>0</DocSecurity>
  <Lines>327</Lines>
  <Paragraphs>92</Paragraphs>
  <ScaleCrop>false</ScaleCrop>
  <Company/>
  <LinksUpToDate>false</LinksUpToDate>
  <CharactersWithSpaces>46097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2022-2023_ФГОС3++2022_Бак-ОФО-ТД(ОиУЗД)(22)_plx_Физическая культура и спорт (элективная дисциплина)</dc:title>
  <dc:creator>FastReport.NET</dc:creator>
  <cp:lastModifiedBy>Mark Bernstorf</cp:lastModifiedBy>
  <cp:revision>4</cp:revision>
  <dcterms:created xsi:type="dcterms:W3CDTF">2022-05-02T07:46:00Z</dcterms:created>
  <dcterms:modified xsi:type="dcterms:W3CDTF">2022-11-12T15:50:00Z</dcterms:modified>
</cp:coreProperties>
</file>